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F71" w:rsidRDefault="00ED4F71" w:rsidP="005247DB">
      <w:pPr>
        <w:shd w:val="clear" w:color="auto" w:fill="FFFFFF"/>
        <w:spacing w:before="100" w:beforeAutospacing="1" w:after="100" w:afterAutospacing="1" w:line="240" w:lineRule="auto"/>
        <w:ind w:left="2832"/>
        <w:jc w:val="both"/>
        <w:rPr>
          <w:rFonts w:ascii="Times New Roman" w:eastAsia="Times New Roman" w:hAnsi="Times New Roman" w:cs="Times New Roman"/>
          <w:b/>
          <w:sz w:val="24"/>
          <w:szCs w:val="24"/>
        </w:rPr>
      </w:pPr>
    </w:p>
    <w:p w:rsidR="002E3C4F" w:rsidRDefault="002E3C4F" w:rsidP="005247DB">
      <w:pPr>
        <w:shd w:val="clear" w:color="auto" w:fill="FFFFFF"/>
        <w:spacing w:before="100" w:beforeAutospacing="1" w:after="100" w:afterAutospacing="1" w:line="240" w:lineRule="auto"/>
        <w:ind w:left="2832"/>
        <w:jc w:val="both"/>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b/>
          <w:sz w:val="24"/>
          <w:szCs w:val="24"/>
        </w:rPr>
        <w:t xml:space="preserve">                        </w:t>
      </w:r>
      <w:r w:rsidR="005247DB" w:rsidRPr="005247DB">
        <w:rPr>
          <w:rFonts w:ascii="Times New Roman" w:eastAsia="Times New Roman" w:hAnsi="Times New Roman" w:cs="Times New Roman"/>
          <w:b/>
          <w:sz w:val="24"/>
          <w:szCs w:val="24"/>
          <w:lang w:val="en-US"/>
        </w:rPr>
        <w:t xml:space="preserve">Приложение № </w:t>
      </w:r>
      <w:r w:rsidR="00570737">
        <w:rPr>
          <w:rFonts w:ascii="Times New Roman" w:eastAsia="Times New Roman" w:hAnsi="Times New Roman" w:cs="Times New Roman"/>
          <w:b/>
          <w:sz w:val="24"/>
          <w:szCs w:val="24"/>
        </w:rPr>
        <w:t>6</w:t>
      </w:r>
      <w:r>
        <w:rPr>
          <w:rFonts w:ascii="Times New Roman" w:eastAsia="Times New Roman" w:hAnsi="Times New Roman" w:cs="Times New Roman"/>
          <w:sz w:val="24"/>
          <w:szCs w:val="24"/>
        </w:rPr>
        <w:t xml:space="preserve"> </w:t>
      </w:r>
      <w:r w:rsidRPr="002E3C4F">
        <w:rPr>
          <w:rFonts w:ascii="Times New Roman" w:eastAsia="Times New Roman" w:hAnsi="Times New Roman" w:cs="Times New Roman"/>
          <w:b/>
          <w:sz w:val="24"/>
          <w:szCs w:val="24"/>
        </w:rPr>
        <w:t>Документи за попълване</w:t>
      </w:r>
    </w:p>
    <w:p w:rsidR="004E2B7A" w:rsidRPr="004E2B7A" w:rsidRDefault="004E2B7A" w:rsidP="004E2B7A">
      <w:pPr>
        <w:shd w:val="clear" w:color="auto" w:fill="FEFEFE"/>
        <w:spacing w:after="0" w:line="240" w:lineRule="auto"/>
        <w:rPr>
          <w:rFonts w:ascii="Verdana" w:eastAsia="Times New Roman" w:hAnsi="Verdana" w:cs="Times New Roman"/>
          <w:color w:val="000000"/>
          <w:lang w:eastAsia="bg-BG"/>
        </w:rPr>
      </w:pPr>
      <w:r w:rsidRPr="004E2B7A">
        <w:rPr>
          <w:rFonts w:ascii="Verdana" w:eastAsia="Times New Roman" w:hAnsi="Verdana" w:cs="Times New Roman"/>
          <w:color w:val="000000"/>
          <w:lang w:val="en-US" w:eastAsia="bg-BG"/>
        </w:rPr>
        <w:t> </w:t>
      </w:r>
    </w:p>
    <w:tbl>
      <w:tblPr>
        <w:tblW w:w="0" w:type="auto"/>
        <w:tblCellMar>
          <w:left w:w="0" w:type="dxa"/>
          <w:right w:w="0" w:type="dxa"/>
        </w:tblCellMar>
        <w:tblLook w:val="04A0" w:firstRow="1" w:lastRow="0" w:firstColumn="1" w:lastColumn="0" w:noHBand="0" w:noVBand="1"/>
      </w:tblPr>
      <w:tblGrid>
        <w:gridCol w:w="9216"/>
      </w:tblGrid>
      <w:tr w:rsidR="004E2B7A" w:rsidRPr="004E2B7A" w:rsidTr="00EE62D7">
        <w:tc>
          <w:tcPr>
            <w:tcW w:w="9216" w:type="dxa"/>
            <w:tcMar>
              <w:top w:w="0" w:type="dxa"/>
              <w:left w:w="108" w:type="dxa"/>
              <w:bottom w:w="0" w:type="dxa"/>
              <w:right w:w="108" w:type="dxa"/>
            </w:tcMar>
            <w:vAlign w:val="center"/>
            <w:hideMark/>
          </w:tcPr>
          <w:p w:rsidR="005247DB" w:rsidRDefault="005247DB" w:rsidP="005247DB">
            <w:pPr>
              <w:spacing w:before="170" w:after="113" w:line="242" w:lineRule="atLeast"/>
              <w:jc w:val="center"/>
              <w:textAlignment w:val="center"/>
              <w:rPr>
                <w:rFonts w:ascii="Times New Roman" w:eastAsia="Times New Roman" w:hAnsi="Times New Roman" w:cs="Times New Roman"/>
                <w:b/>
                <w:sz w:val="24"/>
                <w:szCs w:val="24"/>
                <w:lang w:eastAsia="bg-BG"/>
              </w:rPr>
            </w:pPr>
            <w:r w:rsidRPr="005247DB">
              <w:rPr>
                <w:rFonts w:ascii="Times New Roman" w:eastAsia="Times New Roman" w:hAnsi="Times New Roman" w:cs="Times New Roman"/>
                <w:b/>
                <w:color w:val="000000"/>
                <w:sz w:val="24"/>
                <w:szCs w:val="24"/>
                <w:lang w:eastAsia="bg-BG"/>
              </w:rPr>
              <w:t>ДЕКЛАРАЦИЯ</w:t>
            </w:r>
            <w:r w:rsidRPr="005247DB">
              <w:rPr>
                <w:rFonts w:ascii="Times New Roman" w:eastAsia="Times New Roman" w:hAnsi="Times New Roman" w:cs="Times New Roman"/>
                <w:b/>
                <w:color w:val="000000"/>
                <w:sz w:val="24"/>
                <w:szCs w:val="24"/>
                <w:lang w:eastAsia="bg-BG"/>
              </w:rPr>
              <w:br/>
            </w:r>
            <w:r w:rsidR="009767D0" w:rsidRPr="009767D0">
              <w:rPr>
                <w:rFonts w:ascii="Times New Roman" w:eastAsia="Times New Roman" w:hAnsi="Times New Roman" w:cs="Times New Roman"/>
                <w:b/>
                <w:sz w:val="24"/>
                <w:szCs w:val="24"/>
                <w:lang w:eastAsia="bg-BG"/>
              </w:rPr>
              <w:t xml:space="preserve">по </w:t>
            </w:r>
            <w:r w:rsidR="009767D0">
              <w:rPr>
                <w:rFonts w:ascii="Times New Roman" w:eastAsia="Times New Roman" w:hAnsi="Times New Roman" w:cs="Times New Roman"/>
                <w:b/>
                <w:sz w:val="24"/>
                <w:szCs w:val="24"/>
                <w:lang w:eastAsia="bg-BG"/>
              </w:rPr>
              <w:t>Приложение № 6</w:t>
            </w:r>
            <w:r w:rsidR="009767D0" w:rsidRPr="009767D0">
              <w:rPr>
                <w:rFonts w:ascii="Times New Roman" w:eastAsia="Times New Roman" w:hAnsi="Times New Roman" w:cs="Times New Roman"/>
                <w:b/>
                <w:sz w:val="24"/>
                <w:szCs w:val="24"/>
                <w:lang w:eastAsia="bg-BG"/>
              </w:rPr>
              <w:t xml:space="preserve"> към</w:t>
            </w:r>
            <w:r w:rsidRPr="005247DB">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color w:val="000000"/>
                <w:sz w:val="24"/>
                <w:szCs w:val="24"/>
                <w:lang w:eastAsia="bg-BG"/>
              </w:rPr>
              <w:t>чл. 24, ал. 1, т. 8</w:t>
            </w:r>
            <w:r w:rsidRPr="005247DB">
              <w:rPr>
                <w:rFonts w:ascii="Times New Roman" w:eastAsia="Times New Roman" w:hAnsi="Times New Roman" w:cs="Times New Roman"/>
                <w:b/>
                <w:sz w:val="24"/>
                <w:szCs w:val="24"/>
                <w:lang w:eastAsia="bg-BG"/>
              </w:rPr>
              <w:t xml:space="preserve"> от Наредба № 22</w:t>
            </w:r>
          </w:p>
          <w:p w:rsidR="005A0C64" w:rsidRPr="005247DB" w:rsidRDefault="005A0C64" w:rsidP="005247DB">
            <w:pPr>
              <w:spacing w:before="170" w:after="113" w:line="242" w:lineRule="atLeast"/>
              <w:jc w:val="center"/>
              <w:textAlignment w:val="center"/>
              <w:rPr>
                <w:rFonts w:ascii="Times New Roman" w:eastAsia="Times New Roman" w:hAnsi="Times New Roman" w:cs="Times New Roman"/>
                <w:b/>
                <w:sz w:val="24"/>
                <w:szCs w:val="24"/>
                <w:lang w:eastAsia="bg-BG"/>
              </w:rPr>
            </w:pPr>
          </w:p>
          <w:p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Долуподписаният/ата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EE62D7" w:rsidRPr="00B31875"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(име, презиме, фамилия)</w:t>
            </w:r>
          </w:p>
          <w:p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ЕГН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 притежаващ лична карта № ..........................................,</w:t>
            </w:r>
          </w:p>
          <w:p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издадена на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 от МВР - гр.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EE62D7" w:rsidRPr="00B31875" w:rsidRDefault="00EE62D7" w:rsidP="00EE62D7">
            <w:pPr>
              <w:spacing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r w:rsidRPr="00B31875">
              <w:rPr>
                <w:rFonts w:ascii="Times New Roman" w:eastAsia="Times New Roman" w:hAnsi="Times New Roman" w:cs="Times New Roman"/>
                <w:i/>
                <w:iCs/>
                <w:sz w:val="24"/>
                <w:szCs w:val="24"/>
                <w:lang w:eastAsia="bg-BG"/>
              </w:rPr>
              <w:t>(дата на издаване)                                                    (място на издаване)</w:t>
            </w:r>
          </w:p>
          <w:p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адрес: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EE62D7" w:rsidRPr="00B31875"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(постоянен адрес)</w:t>
            </w:r>
          </w:p>
          <w:p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в качеството си на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EE62D7" w:rsidRPr="00B31875"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(посочват се длъжността и качеството, в което лицето има право да представлява и управлява)</w:t>
            </w:r>
          </w:p>
          <w:p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н</w:t>
            </w:r>
            <w:r>
              <w:rPr>
                <w:rFonts w:ascii="Times New Roman" w:eastAsia="Times New Roman" w:hAnsi="Times New Roman" w:cs="Times New Roman"/>
                <w:sz w:val="24"/>
                <w:szCs w:val="24"/>
                <w:lang w:eastAsia="bg-BG"/>
              </w:rPr>
              <w:t>а ...........................</w:t>
            </w:r>
            <w:r w:rsidRPr="00B31875">
              <w:rPr>
                <w:rFonts w:ascii="Times New Roman" w:eastAsia="Times New Roman" w:hAnsi="Times New Roman" w:cs="Times New Roman"/>
                <w:sz w:val="24"/>
                <w:szCs w:val="24"/>
                <w:lang w:eastAsia="bg-BG"/>
              </w:rPr>
              <w:t>....................................................................................................................,</w:t>
            </w:r>
          </w:p>
          <w:p w:rsidR="00EE62D7" w:rsidRPr="00B31875"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(наименование на кандидата)</w:t>
            </w:r>
          </w:p>
          <w:p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вписано в регистър на Окръжен съ</w:t>
            </w:r>
            <w:r>
              <w:rPr>
                <w:rFonts w:ascii="Times New Roman" w:eastAsia="Times New Roman" w:hAnsi="Times New Roman" w:cs="Times New Roman"/>
                <w:sz w:val="24"/>
                <w:szCs w:val="24"/>
                <w:lang w:eastAsia="bg-BG"/>
              </w:rPr>
              <w:t>д ...........................</w:t>
            </w:r>
            <w:r w:rsidRPr="00B31875">
              <w:rPr>
                <w:rFonts w:ascii="Times New Roman" w:eastAsia="Times New Roman" w:hAnsi="Times New Roman" w:cs="Times New Roman"/>
                <w:sz w:val="24"/>
                <w:szCs w:val="24"/>
                <w:lang w:eastAsia="bg-BG"/>
              </w:rPr>
              <w:t>.............., № .....................................,</w:t>
            </w:r>
          </w:p>
          <w:p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със седалище ......................................... и адрес на управление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тел.: ..................................., факс: ................................................</w:t>
            </w:r>
          </w:p>
          <w:p w:rsidR="00EE62D7" w:rsidRDefault="00EE62D7" w:rsidP="00EE62D7">
            <w:pPr>
              <w:spacing w:before="113" w:after="57" w:line="242" w:lineRule="atLeast"/>
              <w:jc w:val="both"/>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xml:space="preserve">БУЛСТАТ ........................................ </w:t>
            </w:r>
          </w:p>
          <w:p w:rsidR="00EE62D7" w:rsidRDefault="00EE62D7" w:rsidP="00EE62D7">
            <w:pPr>
              <w:spacing w:before="113" w:after="57" w:line="242" w:lineRule="atLeast"/>
              <w:jc w:val="center"/>
              <w:textAlignment w:val="center"/>
              <w:rPr>
                <w:rFonts w:ascii="Times New Roman" w:eastAsia="Times New Roman" w:hAnsi="Times New Roman" w:cs="Times New Roman"/>
                <w:color w:val="000000"/>
                <w:sz w:val="24"/>
                <w:szCs w:val="24"/>
                <w:lang w:eastAsia="bg-BG"/>
              </w:rPr>
            </w:pPr>
          </w:p>
          <w:p w:rsidR="004E2B7A" w:rsidRPr="00EE62D7" w:rsidRDefault="004E2B7A" w:rsidP="00EE62D7">
            <w:pPr>
              <w:spacing w:before="113" w:after="57" w:line="242" w:lineRule="atLeast"/>
              <w:jc w:val="center"/>
              <w:textAlignment w:val="center"/>
              <w:rPr>
                <w:rFonts w:ascii="Times New Roman" w:eastAsia="Times New Roman" w:hAnsi="Times New Roman" w:cs="Times New Roman"/>
                <w:b/>
                <w:sz w:val="24"/>
                <w:szCs w:val="24"/>
                <w:lang w:eastAsia="bg-BG"/>
              </w:rPr>
            </w:pPr>
            <w:r w:rsidRPr="00EE62D7">
              <w:rPr>
                <w:rFonts w:ascii="Times New Roman" w:eastAsia="Times New Roman" w:hAnsi="Times New Roman" w:cs="Times New Roman"/>
                <w:b/>
                <w:color w:val="000000"/>
                <w:sz w:val="24"/>
                <w:szCs w:val="24"/>
                <w:lang w:eastAsia="bg-BG"/>
              </w:rPr>
              <w:t>ДЕКЛАРИРАМ, ЧЕ:</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 xml:space="preserve">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w:t>
            </w:r>
            <w:r w:rsidRPr="004E2B7A">
              <w:rPr>
                <w:rFonts w:ascii="Times New Roman" w:eastAsia="Times New Roman" w:hAnsi="Times New Roman" w:cs="Times New Roman"/>
                <w:color w:val="000000"/>
                <w:sz w:val="24"/>
                <w:szCs w:val="24"/>
                <w:lang w:eastAsia="bg-BG"/>
              </w:rPr>
              <w:lastRenderedPageBreak/>
              <w:t>Търговския закон, или не е преустановило дейността си;</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8. Не съм нарушил чл. 118, 128, 245 и 301 - 305 от Кодекса на труда или аналогични задължения, установени с акт на компетентен орган;</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pacing w:val="-2"/>
                <w:sz w:val="24"/>
                <w:szCs w:val="24"/>
                <w:lang w:eastAsia="bg-BG"/>
              </w:rPr>
              <w:lastRenderedPageBreak/>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13.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4E2B7A" w:rsidRPr="004E2B7A" w:rsidRDefault="004E2B7A" w:rsidP="00EE62D7">
            <w:pPr>
              <w:spacing w:after="120"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16. Не съм осъден с влязла в сила присъда, освен ако не съм реабилитиран, за:</w:t>
            </w:r>
          </w:p>
          <w:p w:rsidR="004E2B7A" w:rsidRPr="004E2B7A" w:rsidRDefault="004E2B7A" w:rsidP="00EE62D7">
            <w:pPr>
              <w:spacing w:after="12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а) участие в организирана престъпна група по чл. 321 и 321а от Наказателния кодекс;</w:t>
            </w:r>
          </w:p>
          <w:p w:rsidR="004E2B7A" w:rsidRPr="004E2B7A" w:rsidRDefault="004E2B7A" w:rsidP="00EE62D7">
            <w:pPr>
              <w:spacing w:after="12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б) подкуп по чл. 301 - 307 от Наказателния кодекс;</w:t>
            </w:r>
          </w:p>
          <w:p w:rsidR="004E2B7A" w:rsidRPr="004E2B7A" w:rsidRDefault="004E2B7A" w:rsidP="00EE62D7">
            <w:pPr>
              <w:spacing w:after="12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lastRenderedPageBreak/>
              <w:t>в) престъпление против финансовата, данъчната или осигурителната система, включително изпиране на пари, по чл. 253 - 260 от Наказателния кодекс;</w:t>
            </w:r>
          </w:p>
          <w:p w:rsidR="004E2B7A" w:rsidRPr="004E2B7A"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г) престъпление против стопанството по чл. 219 - 252 от Наказателния кодекс;</w:t>
            </w:r>
          </w:p>
          <w:p w:rsidR="004E2B7A" w:rsidRPr="004E2B7A"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д) престъпление против собствеността по чл. 194 - 217 от Наказателния кодекс;</w:t>
            </w:r>
          </w:p>
          <w:p w:rsidR="004E2B7A" w:rsidRPr="004E2B7A"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е) престъпление по чл. 108а от Наказателния кодекс;</w:t>
            </w:r>
          </w:p>
          <w:p w:rsidR="004E2B7A" w:rsidRPr="004E2B7A"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ж) престъпление по чл. 159а - 159г от Наказателния кодекс;</w:t>
            </w:r>
          </w:p>
          <w:p w:rsidR="004E2B7A" w:rsidRPr="004E2B7A"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з) престъпление по чл. 172 от Наказателния кодекс;</w:t>
            </w:r>
          </w:p>
          <w:p w:rsidR="004E2B7A" w:rsidRPr="004E2B7A"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и) престъпление по чл. 192а от Наказателния кодекс;</w:t>
            </w:r>
          </w:p>
          <w:p w:rsidR="004E2B7A" w:rsidRPr="004E2B7A"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й) престъпление по чл. 352 - 353е от Наказателния кодекс;</w:t>
            </w:r>
          </w:p>
          <w:p w:rsidR="004E2B7A" w:rsidRPr="004E2B7A"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к) престъпление, аналогично на тези по букви от "а" до "й", в друга държава членка или трета страна;</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pacing w:val="2"/>
                <w:sz w:val="24"/>
                <w:szCs w:val="24"/>
                <w:lan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4E2B7A" w:rsidRP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p w:rsidR="004E2B7A"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color w:val="000000"/>
                <w:sz w:val="24"/>
                <w:szCs w:val="24"/>
                <w:lang w:eastAsia="bg-BG"/>
              </w:rPr>
            </w:pPr>
            <w:r w:rsidRPr="004E2B7A">
              <w:rPr>
                <w:rFonts w:ascii="Times New Roman" w:eastAsia="Times New Roman" w:hAnsi="Times New Roman" w:cs="Times New Roman"/>
                <w:color w:val="000000"/>
                <w:sz w:val="24"/>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BA3ED1" w:rsidRPr="004E2B7A" w:rsidRDefault="00BA3ED1"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p>
          <w:p w:rsidR="004E2B7A" w:rsidRPr="004E2B7A" w:rsidRDefault="004E2B7A" w:rsidP="004E2B7A">
            <w:pPr>
              <w:spacing w:before="113" w:after="57" w:line="242" w:lineRule="atLeast"/>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w:t>
            </w:r>
            <w:r w:rsidR="00EE62D7">
              <w:rPr>
                <w:rFonts w:ascii="Times New Roman" w:eastAsia="Times New Roman" w:hAnsi="Times New Roman" w:cs="Times New Roman"/>
                <w:color w:val="000000"/>
                <w:sz w:val="24"/>
                <w:szCs w:val="24"/>
                <w:lang w:eastAsia="bg-BG"/>
              </w:rPr>
              <w:t>....</w:t>
            </w:r>
            <w:r w:rsidRPr="004E2B7A">
              <w:rPr>
                <w:rFonts w:ascii="Times New Roman" w:eastAsia="Times New Roman" w:hAnsi="Times New Roman" w:cs="Times New Roman"/>
                <w:color w:val="000000"/>
                <w:sz w:val="24"/>
                <w:szCs w:val="24"/>
                <w:lang w:eastAsia="bg-BG"/>
              </w:rPr>
              <w:t>.. 20...</w:t>
            </w:r>
            <w:r w:rsidR="00EE62D7">
              <w:rPr>
                <w:rFonts w:ascii="Times New Roman" w:eastAsia="Times New Roman" w:hAnsi="Times New Roman" w:cs="Times New Roman"/>
                <w:color w:val="000000"/>
                <w:sz w:val="24"/>
                <w:szCs w:val="24"/>
                <w:lang w:eastAsia="bg-BG"/>
              </w:rPr>
              <w:t>...</w:t>
            </w:r>
            <w:r w:rsidRPr="004E2B7A">
              <w:rPr>
                <w:rFonts w:ascii="Times New Roman" w:eastAsia="Times New Roman" w:hAnsi="Times New Roman" w:cs="Times New Roman"/>
                <w:color w:val="000000"/>
                <w:sz w:val="24"/>
                <w:szCs w:val="24"/>
                <w:lang w:eastAsia="bg-BG"/>
              </w:rPr>
              <w:t xml:space="preserve"> г. </w:t>
            </w:r>
            <w:r w:rsidR="00EE62D7">
              <w:rPr>
                <w:rFonts w:ascii="Times New Roman" w:eastAsia="Times New Roman" w:hAnsi="Times New Roman" w:cs="Times New Roman"/>
                <w:color w:val="000000"/>
                <w:sz w:val="24"/>
                <w:szCs w:val="24"/>
                <w:lang w:eastAsia="bg-BG"/>
              </w:rPr>
              <w:t>                       </w:t>
            </w:r>
            <w:r w:rsidRPr="004E2B7A">
              <w:rPr>
                <w:rFonts w:ascii="Times New Roman" w:eastAsia="Times New Roman" w:hAnsi="Times New Roman" w:cs="Times New Roman"/>
                <w:color w:val="000000"/>
                <w:sz w:val="24"/>
                <w:szCs w:val="24"/>
                <w:lang w:eastAsia="bg-BG"/>
              </w:rPr>
              <w:t>                     Подп</w:t>
            </w:r>
            <w:r w:rsidR="00091BF9">
              <w:rPr>
                <w:rFonts w:ascii="Times New Roman" w:eastAsia="Times New Roman" w:hAnsi="Times New Roman" w:cs="Times New Roman"/>
                <w:color w:val="000000"/>
                <w:sz w:val="24"/>
                <w:szCs w:val="24"/>
                <w:lang w:eastAsia="bg-BG"/>
              </w:rPr>
              <w:t>ис на деклариращия: ………......……</w:t>
            </w:r>
            <w:r w:rsidRPr="004E2B7A">
              <w:rPr>
                <w:rFonts w:ascii="Times New Roman" w:eastAsia="Times New Roman" w:hAnsi="Times New Roman" w:cs="Times New Roman"/>
                <w:color w:val="000000"/>
                <w:sz w:val="24"/>
                <w:szCs w:val="24"/>
                <w:lang w:eastAsia="bg-BG"/>
              </w:rPr>
              <w:t>…..</w:t>
            </w:r>
          </w:p>
          <w:p w:rsidR="004E2B7A" w:rsidRPr="004E2B7A" w:rsidRDefault="004E2B7A" w:rsidP="004E2B7A">
            <w:pPr>
              <w:spacing w:before="113" w:after="57" w:line="242" w:lineRule="atLeast"/>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lastRenderedPageBreak/>
              <w:t>______________</w:t>
            </w:r>
          </w:p>
          <w:p w:rsidR="004E2B7A" w:rsidRPr="004E2B7A" w:rsidRDefault="004E2B7A" w:rsidP="00EE62D7">
            <w:pPr>
              <w:spacing w:before="120" w:after="0" w:line="242" w:lineRule="atLeast"/>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pacing w:val="2"/>
                <w:sz w:val="24"/>
                <w:szCs w:val="24"/>
                <w:lang w:eastAsia="bg-BG"/>
              </w:rPr>
              <w:t>(*1)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w:t>
            </w:r>
          </w:p>
          <w:p w:rsidR="004E2B7A" w:rsidRPr="004E2B7A" w:rsidRDefault="004E2B7A" w:rsidP="00EE62D7">
            <w:pPr>
              <w:spacing w:before="120" w:after="0" w:line="242" w:lineRule="atLeast"/>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pacing w:val="3"/>
                <w:sz w:val="24"/>
                <w:szCs w:val="24"/>
                <w:lang w:eastAsia="bg-BG"/>
              </w:rPr>
              <w:t>(*2)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w:t>
            </w:r>
          </w:p>
          <w:p w:rsidR="004E2B7A" w:rsidRPr="004E2B7A" w:rsidRDefault="004E2B7A" w:rsidP="00EE62D7">
            <w:pPr>
              <w:spacing w:before="120" w:after="0" w:line="242" w:lineRule="atLeast"/>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w:t>
            </w:r>
          </w:p>
          <w:p w:rsidR="004E2B7A" w:rsidRPr="004E2B7A" w:rsidRDefault="004E2B7A" w:rsidP="00EE62D7">
            <w:pPr>
              <w:spacing w:before="120" w:after="0" w:line="242" w:lineRule="atLeast"/>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w:t>
            </w:r>
          </w:p>
          <w:p w:rsidR="004E2B7A" w:rsidRPr="004E2B7A" w:rsidRDefault="004E2B7A" w:rsidP="00EE62D7">
            <w:pPr>
              <w:spacing w:before="120" w:after="0" w:line="242" w:lineRule="atLeast"/>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pacing w:val="2"/>
                <w:sz w:val="24"/>
                <w:szCs w:val="24"/>
                <w:lang w:eastAsia="bg-BG"/>
              </w:rPr>
              <w:t>(*5)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w:t>
            </w:r>
          </w:p>
          <w:p w:rsidR="004E2B7A" w:rsidRPr="00B518F8" w:rsidRDefault="004E2B7A" w:rsidP="00EE62D7">
            <w:pPr>
              <w:spacing w:before="120" w:after="0" w:line="240" w:lineRule="auto"/>
              <w:jc w:val="both"/>
              <w:rPr>
                <w:rFonts w:ascii="Times New Roman" w:eastAsia="Times New Roman" w:hAnsi="Times New Roman" w:cs="Times New Roman"/>
                <w:b/>
                <w:sz w:val="24"/>
                <w:szCs w:val="24"/>
                <w:lang w:eastAsia="bg-BG"/>
              </w:rPr>
            </w:pPr>
            <w:r w:rsidRPr="00B518F8">
              <w:rPr>
                <w:rFonts w:ascii="Times New Roman" w:eastAsia="Times New Roman" w:hAnsi="Times New Roman" w:cs="Times New Roman"/>
                <w:b/>
                <w:color w:val="000000"/>
                <w:sz w:val="24"/>
                <w:szCs w:val="24"/>
                <w:lang w:eastAsia="bg-BG"/>
              </w:rPr>
              <w:t>(*6) Кандидатите/получателите на финансова помощ декларират липсата на обстоятелства по т. 1 до 18.</w:t>
            </w:r>
          </w:p>
        </w:tc>
      </w:tr>
    </w:tbl>
    <w:p w:rsidR="00CB67A8" w:rsidRDefault="00CB67A8" w:rsidP="004E2B7A">
      <w:pPr>
        <w:jc w:val="both"/>
      </w:pPr>
    </w:p>
    <w:sectPr w:rsidR="00CB67A8" w:rsidSect="00ED4F71">
      <w:headerReference w:type="default" r:id="rId7"/>
      <w:pgSz w:w="11906" w:h="16838"/>
      <w:pgMar w:top="1276" w:right="1417" w:bottom="1417" w:left="1417"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C12" w:rsidRDefault="00850C12" w:rsidP="00ED4F71">
      <w:pPr>
        <w:spacing w:after="0" w:line="240" w:lineRule="auto"/>
      </w:pPr>
      <w:r>
        <w:separator/>
      </w:r>
    </w:p>
  </w:endnote>
  <w:endnote w:type="continuationSeparator" w:id="0">
    <w:p w:rsidR="00850C12" w:rsidRDefault="00850C12" w:rsidP="00ED4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C12" w:rsidRDefault="00850C12" w:rsidP="00ED4F71">
      <w:pPr>
        <w:spacing w:after="0" w:line="240" w:lineRule="auto"/>
      </w:pPr>
      <w:r>
        <w:separator/>
      </w:r>
    </w:p>
  </w:footnote>
  <w:footnote w:type="continuationSeparator" w:id="0">
    <w:p w:rsidR="00850C12" w:rsidRDefault="00850C12" w:rsidP="00ED4F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16"/>
      <w:tblW w:w="5287" w:type="pct"/>
      <w:tblLayout w:type="fixed"/>
      <w:tblLook w:val="01E0" w:firstRow="1" w:lastRow="1" w:firstColumn="1" w:lastColumn="1" w:noHBand="0" w:noVBand="0"/>
    </w:tblPr>
    <w:tblGrid>
      <w:gridCol w:w="1840"/>
      <w:gridCol w:w="2025"/>
      <w:gridCol w:w="2685"/>
      <w:gridCol w:w="1668"/>
      <w:gridCol w:w="1603"/>
    </w:tblGrid>
    <w:tr w:rsidR="00ED4F71" w:rsidRPr="00677C65" w:rsidTr="00A64720">
      <w:trPr>
        <w:trHeight w:val="1890"/>
      </w:trPr>
      <w:tc>
        <w:tcPr>
          <w:tcW w:w="937" w:type="pct"/>
          <w:vAlign w:val="center"/>
          <w:hideMark/>
        </w:tcPr>
        <w:p w:rsidR="00ED4F71" w:rsidRPr="00677C65" w:rsidRDefault="00ED4F71" w:rsidP="00A64720">
          <w:pPr>
            <w:pStyle w:val="a7"/>
            <w:jc w:val="center"/>
            <w:rPr>
              <w:noProof/>
              <w:lang w:val="en-US"/>
            </w:rPr>
          </w:pPr>
          <w:bookmarkStart w:id="1" w:name="_Hlk518666856"/>
        </w:p>
        <w:p w:rsidR="00ED4F71" w:rsidRPr="00677C65" w:rsidRDefault="00ED4F71" w:rsidP="00A64720">
          <w:pPr>
            <w:pStyle w:val="a7"/>
            <w:jc w:val="center"/>
            <w:rPr>
              <w:noProof/>
              <w:lang w:val="en-US"/>
            </w:rPr>
          </w:pPr>
          <w:r w:rsidRPr="00677C65">
            <w:rPr>
              <w:noProof/>
              <w:lang w:val="en-US"/>
            </w:rPr>
            <w:drawing>
              <wp:inline distT="0" distB="0" distL="0" distR="0" wp14:anchorId="63D62320" wp14:editId="290E66F5">
                <wp:extent cx="847725" cy="6762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76275"/>
                        </a:xfrm>
                        <a:prstGeom prst="rect">
                          <a:avLst/>
                        </a:prstGeom>
                        <a:noFill/>
                        <a:ln>
                          <a:noFill/>
                        </a:ln>
                      </pic:spPr>
                    </pic:pic>
                  </a:graphicData>
                </a:graphic>
              </wp:inline>
            </w:drawing>
          </w:r>
          <w:r w:rsidRPr="00677C65">
            <w:rPr>
              <w:noProof/>
            </w:rPr>
            <w:t>Европейски съюз</w:t>
          </w:r>
        </w:p>
      </w:tc>
      <w:tc>
        <w:tcPr>
          <w:tcW w:w="1031" w:type="pct"/>
          <w:hideMark/>
        </w:tcPr>
        <w:p w:rsidR="00ED4F71" w:rsidRPr="00677C65" w:rsidRDefault="00ED4F71" w:rsidP="00A64720">
          <w:pPr>
            <w:pStyle w:val="a7"/>
            <w:jc w:val="center"/>
            <w:rPr>
              <w:i/>
              <w:iCs/>
              <w:noProof/>
            </w:rPr>
          </w:pPr>
        </w:p>
        <w:p w:rsidR="00ED4F71" w:rsidRPr="00677C65" w:rsidRDefault="00ED4F71" w:rsidP="00A64720">
          <w:pPr>
            <w:pStyle w:val="a7"/>
            <w:jc w:val="center"/>
            <w:rPr>
              <w:i/>
              <w:iCs/>
              <w:noProof/>
            </w:rPr>
          </w:pPr>
          <w:r w:rsidRPr="00677C65">
            <w:rPr>
              <w:i/>
              <w:noProof/>
              <w:lang w:val="en-US"/>
            </w:rPr>
            <w:drawing>
              <wp:inline distT="0" distB="0" distL="0" distR="0" wp14:anchorId="289080CC" wp14:editId="4AA9EA00">
                <wp:extent cx="895350" cy="647700"/>
                <wp:effectExtent l="19050" t="19050" r="19050" b="190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rsidR="00ED4F71" w:rsidRPr="00677C65" w:rsidRDefault="00ED4F71" w:rsidP="00A64720">
          <w:pPr>
            <w:pStyle w:val="a7"/>
            <w:jc w:val="center"/>
            <w:rPr>
              <w:sz w:val="16"/>
              <w:szCs w:val="16"/>
            </w:rPr>
          </w:pPr>
          <w:r w:rsidRPr="00677C65">
            <w:rPr>
              <w:noProof/>
              <w:sz w:val="16"/>
              <w:szCs w:val="16"/>
              <w:lang w:val="en-US"/>
            </w:rPr>
            <w:drawing>
              <wp:inline distT="0" distB="0" distL="0" distR="0" wp14:anchorId="7382DE4F" wp14:editId="7E977482">
                <wp:extent cx="1866900" cy="8191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66900" cy="819150"/>
                        </a:xfrm>
                        <a:prstGeom prst="rect">
                          <a:avLst/>
                        </a:prstGeom>
                        <a:noFill/>
                        <a:ln>
                          <a:noFill/>
                        </a:ln>
                      </pic:spPr>
                    </pic:pic>
                  </a:graphicData>
                </a:graphic>
              </wp:inline>
            </w:drawing>
          </w:r>
        </w:p>
      </w:tc>
      <w:tc>
        <w:tcPr>
          <w:tcW w:w="849" w:type="pct"/>
          <w:hideMark/>
        </w:tcPr>
        <w:p w:rsidR="00ED4F71" w:rsidRPr="00677C65" w:rsidRDefault="00ED4F71" w:rsidP="00A64720">
          <w:pPr>
            <w:widowControl w:val="0"/>
            <w:autoSpaceDE w:val="0"/>
            <w:autoSpaceDN w:val="0"/>
            <w:adjustRightInd w:val="0"/>
            <w:ind w:left="-108"/>
            <w:jc w:val="center"/>
            <w:rPr>
              <w:rFonts w:ascii="Calibri" w:eastAsia="Calibri" w:hAnsi="Calibri" w:cs="Times New Roman"/>
              <w:noProof/>
              <w:color w:val="000000"/>
              <w:sz w:val="18"/>
              <w:szCs w:val="18"/>
              <w:lang w:val="en-US"/>
            </w:rPr>
          </w:pPr>
        </w:p>
        <w:p w:rsidR="00ED4F71" w:rsidRPr="00677C65" w:rsidRDefault="00ED4F71" w:rsidP="00A64720">
          <w:pPr>
            <w:widowControl w:val="0"/>
            <w:autoSpaceDE w:val="0"/>
            <w:autoSpaceDN w:val="0"/>
            <w:adjustRightInd w:val="0"/>
            <w:ind w:left="-108"/>
            <w:jc w:val="center"/>
            <w:rPr>
              <w:rFonts w:ascii="Calibri" w:eastAsia="Calibri" w:hAnsi="Calibri" w:cs="Times New Roman"/>
              <w:noProof/>
              <w:color w:val="000000"/>
              <w:sz w:val="18"/>
              <w:szCs w:val="18"/>
            </w:rPr>
          </w:pPr>
          <w:r w:rsidRPr="00677C65">
            <w:rPr>
              <w:rFonts w:ascii="Calibri" w:eastAsia="Calibri" w:hAnsi="Calibri" w:cs="Times New Roman"/>
              <w:noProof/>
              <w:color w:val="000000"/>
              <w:sz w:val="18"/>
              <w:szCs w:val="18"/>
            </w:rPr>
            <w:t xml:space="preserve">     </w:t>
          </w:r>
          <w:r w:rsidRPr="00677C65">
            <w:rPr>
              <w:rFonts w:ascii="Calibri" w:eastAsia="Calibri" w:hAnsi="Calibri" w:cs="Times New Roman"/>
              <w:noProof/>
              <w:color w:val="000000"/>
              <w:sz w:val="18"/>
              <w:szCs w:val="18"/>
              <w:lang w:val="en-US"/>
            </w:rPr>
            <w:drawing>
              <wp:inline distT="0" distB="0" distL="0" distR="0" wp14:anchorId="135D8A27" wp14:editId="0689B571">
                <wp:extent cx="647700" cy="6762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7700" cy="676275"/>
                        </a:xfrm>
                        <a:prstGeom prst="rect">
                          <a:avLst/>
                        </a:prstGeom>
                        <a:noFill/>
                        <a:ln>
                          <a:noFill/>
                        </a:ln>
                      </pic:spPr>
                    </pic:pic>
                  </a:graphicData>
                </a:graphic>
              </wp:inline>
            </w:drawing>
          </w:r>
        </w:p>
      </w:tc>
      <w:tc>
        <w:tcPr>
          <w:tcW w:w="816" w:type="pct"/>
        </w:tcPr>
        <w:p w:rsidR="00ED4F71" w:rsidRPr="00677C65" w:rsidRDefault="00ED4F71" w:rsidP="00A64720">
          <w:pPr>
            <w:widowControl w:val="0"/>
            <w:autoSpaceDE w:val="0"/>
            <w:autoSpaceDN w:val="0"/>
            <w:adjustRightInd w:val="0"/>
            <w:ind w:left="-108"/>
            <w:jc w:val="center"/>
            <w:rPr>
              <w:rFonts w:ascii="Calibri" w:eastAsia="Calibri" w:hAnsi="Calibri" w:cs="Times New Roman"/>
              <w:noProof/>
              <w:sz w:val="18"/>
              <w:szCs w:val="18"/>
              <w:lang w:val="en-US"/>
            </w:rPr>
          </w:pPr>
        </w:p>
        <w:p w:rsidR="00ED4F71" w:rsidRPr="00677C65" w:rsidRDefault="00ED4F71" w:rsidP="00A64720">
          <w:pPr>
            <w:widowControl w:val="0"/>
            <w:autoSpaceDE w:val="0"/>
            <w:autoSpaceDN w:val="0"/>
            <w:adjustRightInd w:val="0"/>
            <w:ind w:left="-108"/>
            <w:jc w:val="center"/>
            <w:rPr>
              <w:rFonts w:ascii="Calibri" w:eastAsia="Calibri" w:hAnsi="Calibri" w:cs="Times New Roman"/>
              <w:noProof/>
              <w:color w:val="000000"/>
              <w:sz w:val="18"/>
              <w:szCs w:val="18"/>
            </w:rPr>
          </w:pPr>
          <w:r w:rsidRPr="00677C65">
            <w:rPr>
              <w:rFonts w:ascii="Calibri" w:eastAsia="Calibri" w:hAnsi="Calibri" w:cs="Times New Roman"/>
              <w:noProof/>
              <w:color w:val="000000"/>
              <w:sz w:val="18"/>
              <w:szCs w:val="18"/>
              <w:lang w:val="en-US"/>
            </w:rPr>
            <w:drawing>
              <wp:inline distT="0" distB="0" distL="0" distR="0" wp14:anchorId="6C025729" wp14:editId="30D6B90E">
                <wp:extent cx="790575" cy="8001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0575" cy="800100"/>
                        </a:xfrm>
                        <a:prstGeom prst="rect">
                          <a:avLst/>
                        </a:prstGeom>
                        <a:noFill/>
                        <a:ln>
                          <a:noFill/>
                        </a:ln>
                      </pic:spPr>
                    </pic:pic>
                  </a:graphicData>
                </a:graphic>
              </wp:inline>
            </w:drawing>
          </w:r>
        </w:p>
      </w:tc>
    </w:tr>
    <w:tr w:rsidR="00ED4F71" w:rsidRPr="00677C65" w:rsidTr="00A64720">
      <w:trPr>
        <w:trHeight w:val="380"/>
      </w:trPr>
      <w:tc>
        <w:tcPr>
          <w:tcW w:w="5000" w:type="pct"/>
          <w:gridSpan w:val="5"/>
          <w:vAlign w:val="center"/>
        </w:tcPr>
        <w:p w:rsidR="00ED4F71" w:rsidRPr="00677C65" w:rsidRDefault="00ED4F71" w:rsidP="00A64720">
          <w:pPr>
            <w:pStyle w:val="a7"/>
            <w:jc w:val="center"/>
            <w:rPr>
              <w:b/>
              <w:iCs/>
              <w:spacing w:val="3"/>
              <w:lang w:val="ru-RU"/>
            </w:rPr>
          </w:pPr>
          <w:r w:rsidRPr="00677C65">
            <w:rPr>
              <w:b/>
              <w:iCs/>
              <w:spacing w:val="3"/>
              <w:lang w:val="ru-RU"/>
            </w:rPr>
            <w:t>ПРОГРАМА ЗА РАЗВИТИЕ НА СЕЛСКИТЕ РАЙОНИ   2014 – 2020 г.</w:t>
          </w:r>
        </w:p>
        <w:p w:rsidR="00ED4F71" w:rsidRPr="00677C65" w:rsidRDefault="00ED4F71" w:rsidP="00A64720">
          <w:pPr>
            <w:pStyle w:val="a7"/>
            <w:jc w:val="center"/>
            <w:rPr>
              <w:b/>
              <w:iCs/>
              <w:spacing w:val="3"/>
              <w:lang w:val="ru-RU"/>
            </w:rPr>
          </w:pPr>
          <w:r w:rsidRPr="00677C65">
            <w:rPr>
              <w:b/>
              <w:iCs/>
              <w:spacing w:val="3"/>
              <w:lang w:val="ru-RU"/>
            </w:rPr>
            <w:t>ЕВРОПЕЙСКИ ЗЕМЕДЕЛСКИ ФОНД ЗА РАЗВИТИЕ НА СЕЛСКИТЕ РАЙОНИ</w:t>
          </w:r>
        </w:p>
        <w:p w:rsidR="00ED4F71" w:rsidRPr="00677C65" w:rsidRDefault="00ED4F71" w:rsidP="00A64720">
          <w:pPr>
            <w:pStyle w:val="a7"/>
            <w:jc w:val="center"/>
            <w:rPr>
              <w:b/>
              <w:iCs/>
              <w:spacing w:val="3"/>
              <w:lang w:val="ru-RU"/>
            </w:rPr>
          </w:pPr>
          <w:r w:rsidRPr="00677C65">
            <w:rPr>
              <w:b/>
              <w:iCs/>
              <w:spacing w:val="3"/>
              <w:lang w:val="ru-RU"/>
            </w:rPr>
            <w:t>ЕВРОПА ИНВЕСТИРА В СЕЛСКИТЕ РАЙОНИ</w:t>
          </w:r>
        </w:p>
        <w:p w:rsidR="00ED4F71" w:rsidRPr="00677C65" w:rsidRDefault="00ED4F71" w:rsidP="00A64720">
          <w:pPr>
            <w:pStyle w:val="a7"/>
            <w:jc w:val="center"/>
            <w:rPr>
              <w:b/>
              <w:iCs/>
              <w:spacing w:val="3"/>
              <w:sz w:val="16"/>
              <w:szCs w:val="16"/>
              <w:lang w:val="ru-RU"/>
            </w:rPr>
          </w:pPr>
          <w:r w:rsidRPr="00677C65">
            <w:rPr>
              <w:b/>
              <w:iCs/>
              <w:spacing w:val="3"/>
              <w:lang w:val="ru-RU"/>
            </w:rPr>
            <w:t>МЕСТНА ИНИЦИАТИВНА ГРУПА-ЛОМ</w:t>
          </w:r>
        </w:p>
      </w:tc>
    </w:tr>
    <w:bookmarkEnd w:id="1"/>
  </w:tbl>
  <w:p w:rsidR="00ED4F71" w:rsidRDefault="00ED4F7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F1E"/>
    <w:rsid w:val="00091BF9"/>
    <w:rsid w:val="001E09FA"/>
    <w:rsid w:val="002B4A10"/>
    <w:rsid w:val="002E3C4F"/>
    <w:rsid w:val="004E2B7A"/>
    <w:rsid w:val="005247DB"/>
    <w:rsid w:val="00570737"/>
    <w:rsid w:val="005A0C64"/>
    <w:rsid w:val="006D2F1E"/>
    <w:rsid w:val="00714345"/>
    <w:rsid w:val="00850C12"/>
    <w:rsid w:val="009767D0"/>
    <w:rsid w:val="00A03724"/>
    <w:rsid w:val="00B518F8"/>
    <w:rsid w:val="00BA3ED1"/>
    <w:rsid w:val="00C579CF"/>
    <w:rsid w:val="00CB67A8"/>
    <w:rsid w:val="00CF03DD"/>
    <w:rsid w:val="00E25D0E"/>
    <w:rsid w:val="00ED4F71"/>
    <w:rsid w:val="00EE62D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4F71"/>
    <w:pPr>
      <w:tabs>
        <w:tab w:val="center" w:pos="4703"/>
        <w:tab w:val="right" w:pos="9406"/>
      </w:tabs>
      <w:spacing w:after="0" w:line="240" w:lineRule="auto"/>
    </w:pPr>
  </w:style>
  <w:style w:type="character" w:customStyle="1" w:styleId="a4">
    <w:name w:val="Горен колонтитул Знак"/>
    <w:basedOn w:val="a0"/>
    <w:link w:val="a3"/>
    <w:uiPriority w:val="99"/>
    <w:rsid w:val="00ED4F71"/>
  </w:style>
  <w:style w:type="paragraph" w:styleId="a5">
    <w:name w:val="footer"/>
    <w:basedOn w:val="a"/>
    <w:link w:val="a6"/>
    <w:uiPriority w:val="99"/>
    <w:unhideWhenUsed/>
    <w:rsid w:val="00ED4F71"/>
    <w:pPr>
      <w:tabs>
        <w:tab w:val="center" w:pos="4703"/>
        <w:tab w:val="right" w:pos="9406"/>
      </w:tabs>
      <w:spacing w:after="0" w:line="240" w:lineRule="auto"/>
    </w:pPr>
  </w:style>
  <w:style w:type="character" w:customStyle="1" w:styleId="a6">
    <w:name w:val="Долен колонтитул Знак"/>
    <w:basedOn w:val="a0"/>
    <w:link w:val="a5"/>
    <w:uiPriority w:val="99"/>
    <w:rsid w:val="00ED4F71"/>
  </w:style>
  <w:style w:type="paragraph" w:styleId="a7">
    <w:name w:val="No Spacing"/>
    <w:uiPriority w:val="1"/>
    <w:qFormat/>
    <w:rsid w:val="00ED4F71"/>
    <w:pPr>
      <w:spacing w:after="0" w:line="240" w:lineRule="auto"/>
    </w:pPr>
  </w:style>
  <w:style w:type="paragraph" w:styleId="a8">
    <w:name w:val="Balloon Text"/>
    <w:basedOn w:val="a"/>
    <w:link w:val="a9"/>
    <w:uiPriority w:val="99"/>
    <w:semiHidden/>
    <w:unhideWhenUsed/>
    <w:rsid w:val="00ED4F7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ED4F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4F71"/>
    <w:pPr>
      <w:tabs>
        <w:tab w:val="center" w:pos="4703"/>
        <w:tab w:val="right" w:pos="9406"/>
      </w:tabs>
      <w:spacing w:after="0" w:line="240" w:lineRule="auto"/>
    </w:pPr>
  </w:style>
  <w:style w:type="character" w:customStyle="1" w:styleId="a4">
    <w:name w:val="Горен колонтитул Знак"/>
    <w:basedOn w:val="a0"/>
    <w:link w:val="a3"/>
    <w:uiPriority w:val="99"/>
    <w:rsid w:val="00ED4F71"/>
  </w:style>
  <w:style w:type="paragraph" w:styleId="a5">
    <w:name w:val="footer"/>
    <w:basedOn w:val="a"/>
    <w:link w:val="a6"/>
    <w:uiPriority w:val="99"/>
    <w:unhideWhenUsed/>
    <w:rsid w:val="00ED4F71"/>
    <w:pPr>
      <w:tabs>
        <w:tab w:val="center" w:pos="4703"/>
        <w:tab w:val="right" w:pos="9406"/>
      </w:tabs>
      <w:spacing w:after="0" w:line="240" w:lineRule="auto"/>
    </w:pPr>
  </w:style>
  <w:style w:type="character" w:customStyle="1" w:styleId="a6">
    <w:name w:val="Долен колонтитул Знак"/>
    <w:basedOn w:val="a0"/>
    <w:link w:val="a5"/>
    <w:uiPriority w:val="99"/>
    <w:rsid w:val="00ED4F71"/>
  </w:style>
  <w:style w:type="paragraph" w:styleId="a7">
    <w:name w:val="No Spacing"/>
    <w:uiPriority w:val="1"/>
    <w:qFormat/>
    <w:rsid w:val="00ED4F71"/>
    <w:pPr>
      <w:spacing w:after="0" w:line="240" w:lineRule="auto"/>
    </w:pPr>
  </w:style>
  <w:style w:type="paragraph" w:styleId="a8">
    <w:name w:val="Balloon Text"/>
    <w:basedOn w:val="a"/>
    <w:link w:val="a9"/>
    <w:uiPriority w:val="99"/>
    <w:semiHidden/>
    <w:unhideWhenUsed/>
    <w:rsid w:val="00ED4F7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ED4F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37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1569</Words>
  <Characters>8946</Characters>
  <Application>Microsoft Office Word</Application>
  <DocSecurity>0</DocSecurity>
  <Lines>74</Lines>
  <Paragraphs>20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Cenova</cp:lastModifiedBy>
  <cp:revision>15</cp:revision>
  <dcterms:created xsi:type="dcterms:W3CDTF">2018-02-15T08:37:00Z</dcterms:created>
  <dcterms:modified xsi:type="dcterms:W3CDTF">2018-09-24T08:33:00Z</dcterms:modified>
</cp:coreProperties>
</file>